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07" w:rsidRDefault="00D87A4E">
      <w:pPr>
        <w:widowControl w:val="0"/>
        <w:autoSpaceDE w:val="0"/>
        <w:autoSpaceDN w:val="0"/>
        <w:adjustRightInd w:val="0"/>
        <w:spacing w:after="280" w:line="240" w:lineRule="auto"/>
        <w:rPr>
          <w:rFonts w:ascii="Times-Roman" w:hAnsi="Times-Roman" w:cs="Times-Roman"/>
          <w:b/>
          <w:bCs/>
          <w:sz w:val="36"/>
          <w:szCs w:val="36"/>
        </w:rPr>
      </w:pPr>
      <w:r>
        <w:rPr>
          <w:rFonts w:ascii="Times-Roman" w:hAnsi="Times-Roman" w:cs="Times-Roman"/>
          <w:b/>
          <w:bCs/>
          <w:sz w:val="36"/>
          <w:szCs w:val="36"/>
        </w:rPr>
        <w:t>Privacy</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INFORMATIVA EX ART. 13 DLGS. 196/2003</w:t>
      </w:r>
      <w:bookmarkStart w:id="0" w:name="_GoBack"/>
      <w:bookmarkEnd w:id="0"/>
    </w:p>
    <w:p w:rsidR="00274E07" w:rsidRDefault="00D87A4E" w:rsidP="00F84092">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 xml:space="preserve">Desideriamo informare gli utenti di questo sito che il DLgs n. 196 del 30 giugno 2003 – </w:t>
      </w:r>
      <w:r>
        <w:rPr>
          <w:rFonts w:ascii="Times-Roman" w:hAnsi="Times-Roman" w:cs="Times-Roman"/>
          <w:i/>
          <w:iCs/>
          <w:sz w:val="24"/>
          <w:szCs w:val="24"/>
        </w:rPr>
        <w:t xml:space="preserve">Codice in materia di protezione dei dati personali </w:t>
      </w:r>
      <w:r>
        <w:rPr>
          <w:rFonts w:ascii="Times-Roman" w:hAnsi="Times-Roman" w:cs="Times-Roman"/>
          <w:sz w:val="24"/>
          <w:szCs w:val="24"/>
        </w:rPr>
        <w:t>– prevede la tutela delle persone e di altri soggetti rispetto al trattamento dei dati personali (pervenuti per esempio via posta elettronica o moduli di registrazione).</w:t>
      </w:r>
    </w:p>
    <w:p w:rsidR="00274E07" w:rsidRDefault="00D87A4E" w:rsidP="00F84092">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Secondo la normativa indicata, tale trattamento sarà improntato ai principi di correttezza, liceità e trasparenza e di tutela della Sua riservatezza e dei Suoi diritti. Ai sensi dell’articolo 13 del DLgs. n.196/2003, pertanto, Le forniamo le seguenti informazioni:</w:t>
      </w:r>
    </w:p>
    <w:p w:rsidR="00274E07" w:rsidRDefault="00D87A4E"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Pr>
          <w:rFonts w:ascii="Times-Roman" w:hAnsi="Times-Roman" w:cs="Times-Roman"/>
          <w:sz w:val="24"/>
          <w:szCs w:val="24"/>
        </w:rPr>
        <w:t>I dati forniti verranno trattati per la registrazione del suo contatto, per essere eventualmente ricontattato, per l’erogazione dei servizi dove è prevista la compilazione di un modulo di “Contatto”, quando attivato in modo automatico</w:t>
      </w:r>
    </w:p>
    <w:p w:rsidR="00274E07" w:rsidRDefault="00D87A4E"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Pr>
          <w:rFonts w:ascii="Times-Roman" w:hAnsi="Times-Roman" w:cs="Times-Roman"/>
          <w:sz w:val="24"/>
          <w:szCs w:val="24"/>
        </w:rPr>
        <w:t>Il trattamento sarà effettuato in modalità informatizzata</w:t>
      </w:r>
    </w:p>
    <w:p w:rsidR="00274E07" w:rsidRDefault="00D87A4E"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Pr>
          <w:rFonts w:ascii="Times-Roman" w:hAnsi="Times-Roman" w:cs="Times-Roman"/>
          <w:sz w:val="24"/>
          <w:szCs w:val="24"/>
        </w:rPr>
        <w:t>La comunicazione dei dati ha natura facoltativa; tuttavia, il mancato conferimento, anche parziale, dei dati richiesti nei campi contrassegnati come “obbligatori” (marcati con *), determinerà la mancata erogazione del servizio</w:t>
      </w:r>
    </w:p>
    <w:p w:rsidR="00274E07" w:rsidRDefault="00D87A4E"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Pr>
          <w:rFonts w:ascii="Times-Roman" w:hAnsi="Times-Roman" w:cs="Times-Roman"/>
          <w:sz w:val="24"/>
          <w:szCs w:val="24"/>
        </w:rPr>
        <w:t>I dati non saranno comunicati ad altri soggetti, né saranno oggetto di diffusione</w:t>
      </w:r>
    </w:p>
    <w:p w:rsidR="006B7F59" w:rsidRDefault="006B7F59"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sidRPr="006B7F59">
        <w:rPr>
          <w:rFonts w:ascii="Times-Roman" w:hAnsi="Times-Roman" w:cs="Times-Roman"/>
          <w:sz w:val="24"/>
          <w:szCs w:val="24"/>
        </w:rPr>
        <w:t>Il titolare del trattamento è</w:t>
      </w:r>
      <w:r w:rsidR="00D87A4E" w:rsidRPr="006B7F59">
        <w:rPr>
          <w:rFonts w:ascii="Times-Roman" w:hAnsi="Times-Roman" w:cs="Times-Roman"/>
          <w:sz w:val="24"/>
          <w:szCs w:val="24"/>
        </w:rPr>
        <w:t xml:space="preserve"> il Dirigente Scolastico </w:t>
      </w:r>
      <w:r w:rsidRPr="006B7F59">
        <w:rPr>
          <w:rFonts w:ascii="Times-Roman" w:hAnsi="Times-Roman" w:cs="Times-Roman"/>
          <w:sz w:val="24"/>
          <w:szCs w:val="24"/>
        </w:rPr>
        <w:t xml:space="preserve">dell’ </w:t>
      </w:r>
      <w:r w:rsidR="00D87A4E" w:rsidRPr="006B7F59">
        <w:rPr>
          <w:rFonts w:ascii="Times-Roman" w:hAnsi="Times-Roman" w:cs="Times-Roman"/>
          <w:sz w:val="24"/>
          <w:szCs w:val="24"/>
        </w:rPr>
        <w:t>IIS "P.Artusi</w:t>
      </w:r>
    </w:p>
    <w:p w:rsidR="00274E07" w:rsidRPr="006B7F59" w:rsidRDefault="00D87A4E"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sidRPr="006B7F59">
        <w:rPr>
          <w:rFonts w:ascii="Times-Roman" w:hAnsi="Times-Roman" w:cs="Times-Roman"/>
          <w:sz w:val="24"/>
          <w:szCs w:val="24"/>
        </w:rPr>
        <w:t>Il responsabile del trattamento è il Direttore Servizi Generali Amministrativi</w:t>
      </w:r>
    </w:p>
    <w:p w:rsidR="00274E07" w:rsidRDefault="00D87A4E" w:rsidP="00F84092">
      <w:pPr>
        <w:widowControl w:val="0"/>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sz w:val="24"/>
          <w:szCs w:val="24"/>
        </w:rPr>
      </w:pPr>
      <w:r>
        <w:rPr>
          <w:rFonts w:ascii="Times-Roman" w:hAnsi="Times-Roman" w:cs="Times-Roman"/>
          <w:sz w:val="24"/>
          <w:szCs w:val="24"/>
        </w:rPr>
        <w:t>In ogni momento è possibile esercitare i propri diritti nei confronti del titolare del trattamento, ai sensi dell’art.7 del D.Lgs.196/2003.</w:t>
      </w:r>
    </w:p>
    <w:p w:rsidR="006B7F59" w:rsidRDefault="006B7F59">
      <w:pPr>
        <w:widowControl w:val="0"/>
        <w:autoSpaceDE w:val="0"/>
        <w:autoSpaceDN w:val="0"/>
        <w:adjustRightInd w:val="0"/>
        <w:spacing w:after="240" w:line="240" w:lineRule="auto"/>
        <w:rPr>
          <w:rFonts w:ascii="Times-Roman" w:hAnsi="Times-Roman" w:cs="Times-Roman"/>
          <w:sz w:val="24"/>
          <w:szCs w:val="24"/>
        </w:rPr>
      </w:pP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Concedere il consenso significa confermare di essere stato informato correttamente circa:</w:t>
      </w:r>
    </w:p>
    <w:p w:rsidR="00274E07" w:rsidRDefault="00D87A4E">
      <w:pPr>
        <w:widowControl w:val="0"/>
        <w:numPr>
          <w:ilvl w:val="0"/>
          <w:numId w:val="2"/>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l’oggetto della informativa</w:t>
      </w:r>
    </w:p>
    <w:p w:rsidR="00274E07" w:rsidRDefault="00D87A4E">
      <w:pPr>
        <w:widowControl w:val="0"/>
        <w:numPr>
          <w:ilvl w:val="0"/>
          <w:numId w:val="2"/>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le finalità del trattamento dei dati</w:t>
      </w:r>
    </w:p>
    <w:p w:rsidR="00274E07" w:rsidRDefault="00D87A4E">
      <w:pPr>
        <w:widowControl w:val="0"/>
        <w:numPr>
          <w:ilvl w:val="0"/>
          <w:numId w:val="2"/>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le modalità del trattamento dei dati</w:t>
      </w:r>
    </w:p>
    <w:p w:rsidR="00274E07" w:rsidRDefault="00D87A4E">
      <w:pPr>
        <w:widowControl w:val="0"/>
        <w:numPr>
          <w:ilvl w:val="0"/>
          <w:numId w:val="2"/>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la natura del conferimento</w:t>
      </w:r>
    </w:p>
    <w:p w:rsidR="00274E07" w:rsidRDefault="00D87A4E">
      <w:pPr>
        <w:widowControl w:val="0"/>
        <w:numPr>
          <w:ilvl w:val="0"/>
          <w:numId w:val="2"/>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l’eventuale diffusione e comunicazione dei dati</w:t>
      </w:r>
    </w:p>
    <w:p w:rsidR="00274E07" w:rsidRDefault="00D87A4E">
      <w:pPr>
        <w:widowControl w:val="0"/>
        <w:numPr>
          <w:ilvl w:val="0"/>
          <w:numId w:val="2"/>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il nominativo del soggetto titolare del trattamento</w:t>
      </w: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e di conoscere i diritti di cui all’art. 7 del D.Lgs 196/03.</w:t>
      </w: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Quando è richiesto dal modulo automatico di contatto, per acconsentire al trattamento dei propri dati personali è necessario spuntare la relativa conferma.</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POLICY COMPLETA DELLA PRIVACY ADOTTATA DAL NOSTRO ISTITUTO</w:t>
      </w: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L’IIS P.Artusi rispetta la privacy dei propri utenti e si impegna a proteggere i dati personali che gli stessi conferiscono all’Istituto. In generale, l’utente può navigare sul sito web dell’IIS Artusi senza fornire alcun tipo di informazione personale. La raccolta ed il trattamento di dati personali avvengono, quando necessari, in relazione all’esecuzione di servizi richiesti dall’utente, o quando l’utente stesso decide di comunicare i propri dati personali; in tali circostanze, la presente politica della privacy illustra le modalità ed i caratteri di raccolta e trattamento dei dati personali dell’utente. L’Istituto IIS Artusi  tratta i dati personali forniti dagli utenti in conformità alla normativa vigente.</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lastRenderedPageBreak/>
        <w:t>Raccolta di Dati Personali</w:t>
      </w: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Dati personali significa qualsiasi informazione che possa essere impegnata per identificare un individuo, una società od altro ente. A titolo puramente esemplificativo e non esaustivo viene raccolto ad esempio il nome ed il cognome, l’indirizzo di posta elettronica [e-mail], l’indirizzo, un recapito postale od altro recapito di carattere fisico, altre informazioni necessarie per contattare l’utente, qualifica, data di nascita, genere, lavoro, attività commerciale, interessi personali, altre informazioni necessarie per la prestazione dei servizi richiesti dall’utente.</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Dati di navigazione</w:t>
      </w:r>
    </w:p>
    <w:p w:rsidR="00274E07" w:rsidRDefault="00D87A4E">
      <w:pPr>
        <w:widowControl w:val="0"/>
        <w:autoSpaceDE w:val="0"/>
        <w:autoSpaceDN w:val="0"/>
        <w:adjustRightInd w:val="0"/>
        <w:spacing w:after="240" w:line="240" w:lineRule="auto"/>
        <w:rPr>
          <w:rFonts w:ascii="Times-Roman" w:hAnsi="Times-Roman" w:cs="Times-Roman"/>
          <w:b/>
          <w:bCs/>
          <w:sz w:val="24"/>
          <w:szCs w:val="24"/>
        </w:rPr>
      </w:pPr>
      <w:r>
        <w:rPr>
          <w:rFonts w:ascii="Times-Roman" w:hAnsi="Times-Roman" w:cs="Times-Roman"/>
          <w:sz w:val="24"/>
          <w:szCs w:val="24"/>
        </w:rPr>
        <w:t xml:space="preserve">La navigazione sul sito dell’Istituto IIS Artusi avviene in forma anonima. L’Istituto IIS Artusi non compie operazioni di raccolta dati dell’utente con modalità automatiche, incluso l’indirizzo di posta elettronica [e-mail]. </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Comunicazione di Dati Personali</w:t>
      </w:r>
    </w:p>
    <w:p w:rsidR="00274E07" w:rsidRDefault="00D87A4E" w:rsidP="00F84092">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In caso di raccolta di dati personali, l’Istituto IIS Artusi informerà l’utente sulle finalità della raccolta al momento della stessa, ove necessario, richiederà il consenso dell’utente. L’Istituto non comunicherà i dati personali dell’utente a terzi senza il consenso dell’utente, salvo le limitate circostanze specificate in seguito nella Sezione “Ambito di Comunicazione e Diffusione di Dati Personali”. Se l’utente decide di fornire alla scuola i propri dati personali, la scuola potrà comunicarli all’interno dell’Istituto della scuola od a terzi che prestano servizi alla scuola, solo rispetto a coloro che hanno bisogno di conoscerli in ragione delle proprie mansioni, e, ove necessario, con il permesso dell’utente. La scuola invierà all’utente materiale relativo ad attività di informazione ed a ricerche di mercato solo dopo aver informato l’utente ed aver ottenuto il consenso dello stesso al trattamento, in conformità alle disposizioni vigenti in tema di protezione di dati personali.</w:t>
      </w:r>
    </w:p>
    <w:p w:rsidR="00274E07" w:rsidRDefault="00274E07">
      <w:pPr>
        <w:widowControl w:val="0"/>
        <w:autoSpaceDE w:val="0"/>
        <w:autoSpaceDN w:val="0"/>
        <w:adjustRightInd w:val="0"/>
        <w:spacing w:after="240" w:line="240" w:lineRule="auto"/>
        <w:rPr>
          <w:rFonts w:ascii="Times-Roman" w:hAnsi="Times-Roman" w:cs="Times-Roman"/>
          <w:sz w:val="24"/>
          <w:szCs w:val="24"/>
        </w:rPr>
      </w:pP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Finalità e Modalità di trattamento dei Dati Raccolti</w:t>
      </w:r>
    </w:p>
    <w:p w:rsidR="00274E07" w:rsidRDefault="00D87A4E" w:rsidP="00990FB8">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L’Istituto IIS Artusi tratta i dati personali dell’utente per le finalità di carattere generale</w:t>
      </w:r>
      <w:r w:rsidR="00990FB8">
        <w:rPr>
          <w:rFonts w:ascii="Times-Roman" w:hAnsi="Times-Roman" w:cs="Times-Roman"/>
          <w:sz w:val="24"/>
          <w:szCs w:val="24"/>
        </w:rPr>
        <w:t xml:space="preserve"> determinate dal rispetto delle norme di legge e dal rispetto delle norme specifiche dell’attività scolastica. Oltre a ciò il trattamento avviene </w:t>
      </w:r>
      <w:r>
        <w:rPr>
          <w:rFonts w:ascii="Times-Roman" w:hAnsi="Times-Roman" w:cs="Times-Roman"/>
          <w:sz w:val="24"/>
          <w:szCs w:val="24"/>
        </w:rPr>
        <w:t>per</w:t>
      </w:r>
      <w:r w:rsidR="00990FB8">
        <w:rPr>
          <w:rFonts w:ascii="Times-Roman" w:hAnsi="Times-Roman" w:cs="Times-Roman"/>
          <w:sz w:val="24"/>
          <w:szCs w:val="24"/>
        </w:rPr>
        <w:t>:  soddisfare le richieste di</w:t>
      </w:r>
      <w:r>
        <w:rPr>
          <w:rFonts w:ascii="Times-Roman" w:hAnsi="Times-Roman" w:cs="Times-Roman"/>
          <w:sz w:val="24"/>
          <w:szCs w:val="24"/>
        </w:rPr>
        <w:t xml:space="preserve"> specifici servizi, per personalizzare la visita dell’utente al sito, per aggiornare l’utente sulle ultime novità in relazione ai servizi dell’Istituto IIS Artusi od altre informazioni che ritiene siano di interesse dell’utente che provengono direttamente dall</w:t>
      </w:r>
      <w:r w:rsidR="00990FB8">
        <w:rPr>
          <w:rFonts w:ascii="Times-Roman" w:hAnsi="Times-Roman" w:cs="Times-Roman"/>
          <w:sz w:val="24"/>
          <w:szCs w:val="24"/>
        </w:rPr>
        <w:t xml:space="preserve">’Istituto o dai suoi patners, </w:t>
      </w:r>
      <w:r>
        <w:rPr>
          <w:rFonts w:ascii="Times-Roman" w:hAnsi="Times-Roman" w:cs="Times-Roman"/>
          <w:sz w:val="24"/>
          <w:szCs w:val="24"/>
        </w:rPr>
        <w:t>per comprendere meglio i bisogni dell’utente ed offrire allo stesso servizi migliori. Il trattamento di dati personali dell’utente da parte dell’Istituto IIS Artusi per le finalità sopra specificate avviene in conformità alla normativa vigente a tutela dei dati personali.</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Ambito di comunicazione e diffusione di dati personali</w:t>
      </w:r>
    </w:p>
    <w:p w:rsidR="00274E07" w:rsidRDefault="00D87A4E" w:rsidP="00F84092">
      <w:pPr>
        <w:widowControl w:val="0"/>
        <w:autoSpaceDE w:val="0"/>
        <w:autoSpaceDN w:val="0"/>
        <w:adjustRightInd w:val="0"/>
        <w:spacing w:after="240" w:line="240" w:lineRule="auto"/>
        <w:jc w:val="both"/>
        <w:rPr>
          <w:rFonts w:ascii="Times-Roman" w:hAnsi="Times-Roman" w:cs="Times-Roman"/>
          <w:b/>
          <w:bCs/>
          <w:sz w:val="24"/>
          <w:szCs w:val="24"/>
        </w:rPr>
      </w:pPr>
      <w:r>
        <w:rPr>
          <w:rFonts w:ascii="Times-Roman" w:hAnsi="Times-Roman" w:cs="Times-Roman"/>
          <w:sz w:val="24"/>
          <w:szCs w:val="24"/>
        </w:rPr>
        <w:t>I dati personali dell’utente non vengono comunicati al di fuori della realtà dell’Istituto IIS Artusi senza il consenso dell’interessato, salvo quanto in seguito specificato. Nell’ambito dell’organizza</w:t>
      </w:r>
      <w:r w:rsidR="00990FB8">
        <w:rPr>
          <w:rFonts w:ascii="Times-Roman" w:hAnsi="Times-Roman" w:cs="Times-Roman"/>
          <w:sz w:val="24"/>
          <w:szCs w:val="24"/>
        </w:rPr>
        <w:t xml:space="preserve">zione dell’Istituto IIS Artusi </w:t>
      </w:r>
      <w:r>
        <w:rPr>
          <w:rFonts w:ascii="Times-Roman" w:hAnsi="Times-Roman" w:cs="Times-Roman"/>
          <w:sz w:val="24"/>
          <w:szCs w:val="24"/>
        </w:rPr>
        <w:t>i dati sono conservati in server controllati cui è consentito un accesso limitato in conformità alla normativa vigente a tutela dei dati personali. L’Istituto IIS Artusi può comunicare i dati personali dell’utente a terzi in uno dei seguenti casi:</w:t>
      </w:r>
      <w:r w:rsidR="00F84092">
        <w:rPr>
          <w:rFonts w:ascii="Times-Roman" w:hAnsi="Times-Roman" w:cs="Times-Roman"/>
          <w:sz w:val="24"/>
          <w:szCs w:val="24"/>
        </w:rPr>
        <w:t xml:space="preserve"> </w:t>
      </w:r>
      <w:r w:rsidR="00F84092">
        <w:rPr>
          <w:rFonts w:ascii="Times-Roman" w:hAnsi="Times-Roman" w:cs="Times-Roman"/>
          <w:sz w:val="24"/>
          <w:szCs w:val="24"/>
        </w:rPr>
        <w:lastRenderedPageBreak/>
        <w:t xml:space="preserve">quando sia richiesto dalle norme di legge generali e specifiche dell’attività scolastica;  </w:t>
      </w:r>
      <w:r>
        <w:rPr>
          <w:rFonts w:ascii="Times-Roman" w:hAnsi="Times-Roman" w:cs="Times-Roman"/>
          <w:sz w:val="24"/>
          <w:szCs w:val="24"/>
        </w:rPr>
        <w:t xml:space="preserve"> quando l’interessato abbia prestato il prop</w:t>
      </w:r>
      <w:r w:rsidR="00F84092">
        <w:rPr>
          <w:rFonts w:ascii="Times-Roman" w:hAnsi="Times-Roman" w:cs="Times-Roman"/>
          <w:sz w:val="24"/>
          <w:szCs w:val="24"/>
        </w:rPr>
        <w:t>rio consenso alla comunicazione;</w:t>
      </w:r>
      <w:r>
        <w:rPr>
          <w:rFonts w:ascii="Times-Roman" w:hAnsi="Times-Roman" w:cs="Times-Roman"/>
          <w:sz w:val="24"/>
          <w:szCs w:val="24"/>
        </w:rPr>
        <w:t xml:space="preserve"> quando la comunicazione sia necessaria per fornire il prodotto o il servizio richiesto dall’utente;</w:t>
      </w:r>
      <w:r w:rsidR="00F84092">
        <w:rPr>
          <w:rFonts w:ascii="Times-Roman" w:hAnsi="Times-Roman" w:cs="Times-Roman"/>
          <w:sz w:val="24"/>
          <w:szCs w:val="24"/>
        </w:rPr>
        <w:t xml:space="preserve"> quando</w:t>
      </w:r>
      <w:r>
        <w:rPr>
          <w:rFonts w:ascii="Times-Roman" w:hAnsi="Times-Roman" w:cs="Times-Roman"/>
          <w:sz w:val="24"/>
          <w:szCs w:val="24"/>
        </w:rPr>
        <w:t xml:space="preserve"> la comunicazione sia necessaria in relazione a terzi che lavorano per conto dell’Istituto IIS Artusi per fornire il prodotto od il servizio richiesto dall’utente (l’Istituto IIS Artusi comunicherà a questi solo le informazioni che si rendono necessarie in relazione alla prestazione del servizio, ed alle stesse è vietato tratta</w:t>
      </w:r>
      <w:r w:rsidR="00F84092">
        <w:rPr>
          <w:rFonts w:ascii="Times-Roman" w:hAnsi="Times-Roman" w:cs="Times-Roman"/>
          <w:sz w:val="24"/>
          <w:szCs w:val="24"/>
        </w:rPr>
        <w:t>re i dati per finalità diverse)</w:t>
      </w:r>
      <w:r>
        <w:rPr>
          <w:rFonts w:ascii="Times-Roman" w:hAnsi="Times-Roman" w:cs="Times-Roman"/>
          <w:sz w:val="24"/>
          <w:szCs w:val="24"/>
        </w:rPr>
        <w:t xml:space="preserve"> o per fornire all’utente le informazioni che l’Istituto IIS Artusi ritenga sia necessario conoscere dall’Istituto stesso e dagli altri enti ad esso collegati (in qualsiasi momento l’utente potrà richiedere di non ricevere più tale tipo di informazioni). L’Istituto IIS Artusi inoltre divulgherà i dati personali dell’utente in caso ciò sia richiesto dalla legge.</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Sicurezza dei dati</w:t>
      </w:r>
    </w:p>
    <w:p w:rsidR="00274E07" w:rsidRDefault="00D87A4E" w:rsidP="00F84092">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L’Istituto IIS Artusi adotta tutte le misure di sicurezza e le procedure fisiche, elettroniche ed organizzative richieste dalla normativa vigente. Anche se l’Istituto IIS Artusi fa quanto ragionevolmente possibile per proteggere i dati personali dell’utente, lo stesso non può garantire la completa totale sicurezza dei dati personali dell’utente durante la comunicazione, quindi l’Istituto IIS Artusi invita calorosamente l’utente ad adottare tutte le misure precauzionali per proteggere i propri dati personali quando naviga su Internet. Ad esempio, l’utente è invitato a cambiare spesso la propria password, usare una combinazione di lettere e numeri ed assicurarsi di fare uso di un browser sicuro.</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Minori e privacy</w:t>
      </w:r>
    </w:p>
    <w:p w:rsidR="00274E07" w:rsidRDefault="00D87A4E" w:rsidP="00F84092">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Il sito web dell’Istituto IIS Artusi è pensato per un utilizzo anche da parte di minori di 18 anni in quanto presenta contenuti puramente didattici e culturali. Quindi l’Istituto IIS Artusi non richiede, in fase di iscrizione, la maggiore età dell’utente.</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Siti di terzi</w:t>
      </w:r>
    </w:p>
    <w:p w:rsidR="00274E07" w:rsidRDefault="00D87A4E" w:rsidP="00F84092">
      <w:pPr>
        <w:widowControl w:val="0"/>
        <w:autoSpaceDE w:val="0"/>
        <w:autoSpaceDN w:val="0"/>
        <w:adjustRightInd w:val="0"/>
        <w:spacing w:after="240" w:line="240" w:lineRule="auto"/>
        <w:jc w:val="both"/>
        <w:rPr>
          <w:rFonts w:ascii="Times-Roman" w:hAnsi="Times-Roman" w:cs="Times-Roman"/>
          <w:sz w:val="24"/>
          <w:szCs w:val="24"/>
        </w:rPr>
      </w:pPr>
      <w:r>
        <w:rPr>
          <w:rFonts w:ascii="Times-Roman" w:hAnsi="Times-Roman" w:cs="Times-Roman"/>
          <w:sz w:val="24"/>
          <w:szCs w:val="24"/>
        </w:rPr>
        <w:t>Il sito web dell’Istituto IIS Artusi contiene links ad altri siti.</w:t>
      </w:r>
      <w:r>
        <w:rPr>
          <w:rFonts w:ascii="Times-Roman" w:hAnsi="Times-Roman" w:cs="Times-Roman"/>
          <w:b/>
          <w:bCs/>
          <w:sz w:val="24"/>
          <w:szCs w:val="24"/>
        </w:rPr>
        <w:t xml:space="preserve"> </w:t>
      </w:r>
      <w:r>
        <w:rPr>
          <w:rFonts w:ascii="Times-Roman" w:hAnsi="Times-Roman" w:cs="Times-Roman"/>
          <w:sz w:val="24"/>
          <w:szCs w:val="24"/>
        </w:rPr>
        <w:t>L’Istituto IIS Artusi non condivide i dati personali dell’utente con questi siti e non è responsabile delle pratiche degli stessi in relazione alla tutela ed al trattamento di dati personali. L’Istituto IIS Artusi invita l’utente a prendere visione della politica della privacy di tali siti per conoscere le modalità di trattamento e raccolta dei propri dati personali da parte di tali siti web di terzi.</w:t>
      </w: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Informazioni conseguenti all'entrata in vigore del D.L.vo 33/2013</w:t>
      </w: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A seguito dell’entrata in vigore del D.L.vo 33/2013 le informazioni relative a:</w:t>
      </w:r>
    </w:p>
    <w:p w:rsidR="00274E07" w:rsidRDefault="00D87A4E">
      <w:pPr>
        <w:widowControl w:val="0"/>
        <w:numPr>
          <w:ilvl w:val="0"/>
          <w:numId w:val="3"/>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organizzazione e funzionamento generale</w:t>
      </w:r>
    </w:p>
    <w:p w:rsidR="00274E07" w:rsidRPr="00990FB8" w:rsidRDefault="00D87A4E" w:rsidP="004C7084">
      <w:pPr>
        <w:widowControl w:val="0"/>
        <w:numPr>
          <w:ilvl w:val="0"/>
          <w:numId w:val="3"/>
        </w:numPr>
        <w:tabs>
          <w:tab w:val="left" w:pos="220"/>
          <w:tab w:val="left" w:pos="720"/>
        </w:tabs>
        <w:autoSpaceDE w:val="0"/>
        <w:autoSpaceDN w:val="0"/>
        <w:adjustRightInd w:val="0"/>
        <w:spacing w:after="240" w:line="240" w:lineRule="auto"/>
        <w:ind w:hanging="720"/>
        <w:rPr>
          <w:rFonts w:ascii="Times-Roman" w:hAnsi="Times-Roman" w:cs="Times-Roman"/>
          <w:sz w:val="24"/>
          <w:szCs w:val="24"/>
        </w:rPr>
      </w:pPr>
      <w:r w:rsidRPr="00990FB8">
        <w:rPr>
          <w:rFonts w:ascii="Times-Roman" w:hAnsi="Times-Roman" w:cs="Times-Roman"/>
          <w:sz w:val="24"/>
          <w:szCs w:val="24"/>
        </w:rPr>
        <w:t>attività svolte, incluse le acquisizioni di beni e servizi da soggetti esterni di questa istituzione scolastica</w:t>
      </w:r>
      <w:r w:rsidR="00990FB8">
        <w:rPr>
          <w:rFonts w:ascii="Times-Roman" w:hAnsi="Times-Roman" w:cs="Times-Roman"/>
          <w:sz w:val="24"/>
          <w:szCs w:val="24"/>
        </w:rPr>
        <w:t xml:space="preserve"> </w:t>
      </w:r>
      <w:r w:rsidRPr="00990FB8">
        <w:rPr>
          <w:rFonts w:ascii="Times-Roman" w:hAnsi="Times-Roman" w:cs="Times-Roman"/>
          <w:sz w:val="24"/>
          <w:szCs w:val="24"/>
        </w:rPr>
        <w:t xml:space="preserve">sono pubblicate sulla sezione “AMMINISTRAZIONE TRASPARENTE” (AT) del sito web dell' IIS Artusi. </w:t>
      </w:r>
    </w:p>
    <w:p w:rsidR="00274E07"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Ai sensi dell’Art. 4 del predetto decreto la pubblicazione dei dati sulla sezione AT:</w:t>
      </w:r>
    </w:p>
    <w:p w:rsidR="00274E07" w:rsidRDefault="00D87A4E">
      <w:pPr>
        <w:widowControl w:val="0"/>
        <w:numPr>
          <w:ilvl w:val="0"/>
          <w:numId w:val="4"/>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comporta: - la loro diffusione con modalità che ne consenta la indicizzazione e la rintracciabilità tramite i motori di ricerca; - la loro riutilizzabilità da parte di terzi</w:t>
      </w:r>
    </w:p>
    <w:p w:rsidR="00274E07" w:rsidRDefault="00D87A4E">
      <w:pPr>
        <w:widowControl w:val="0"/>
        <w:numPr>
          <w:ilvl w:val="0"/>
          <w:numId w:val="4"/>
        </w:numPr>
        <w:tabs>
          <w:tab w:val="left" w:pos="220"/>
          <w:tab w:val="left" w:pos="720"/>
        </w:tabs>
        <w:autoSpaceDE w:val="0"/>
        <w:autoSpaceDN w:val="0"/>
        <w:adjustRightInd w:val="0"/>
        <w:spacing w:after="0" w:line="240" w:lineRule="auto"/>
        <w:ind w:hanging="720"/>
        <w:rPr>
          <w:rFonts w:ascii="Times-Roman" w:hAnsi="Times-Roman" w:cs="Times-Roman"/>
          <w:sz w:val="24"/>
          <w:szCs w:val="24"/>
        </w:rPr>
      </w:pPr>
      <w:r>
        <w:rPr>
          <w:rFonts w:ascii="Times-Roman" w:hAnsi="Times-Roman" w:cs="Times-Roman"/>
          <w:sz w:val="24"/>
          <w:szCs w:val="24"/>
        </w:rPr>
        <w:t xml:space="preserve">non riguarda, se non nei casi previsti dalla legge, le notizie concernenti la natura delle </w:t>
      </w:r>
      <w:r>
        <w:rPr>
          <w:rFonts w:ascii="Times-Roman" w:hAnsi="Times-Roman" w:cs="Times-Roman"/>
          <w:sz w:val="24"/>
          <w:szCs w:val="24"/>
        </w:rPr>
        <w:lastRenderedPageBreak/>
        <w:t>infermità e degli impedimenti personali o familiari che causino l'astensione dal lavoro o dalla frequenza scolastica, nonché le componenti della valutazione o le notizie concernenti il rapporto di lavoro tra dipendenti e le pubbliche amministrazioni, idonee a rivelare dati sensibili. Per effetto di quanto indicato al precedente punto “2” la pubblicazione su AT avviene mediante formati aperti ai sensi dell'articolo 68 del codice dell'amministrazione digitale. Il riutilizzo, da parte di terzi, dei dati pubblicati da questa scuola non è soggetta a restrizioni diverse dall'obbligo di citare la fonte e di rispettarne l'integrità.</w:t>
      </w:r>
    </w:p>
    <w:p w:rsidR="00274E07" w:rsidRDefault="00274E07">
      <w:pPr>
        <w:widowControl w:val="0"/>
        <w:tabs>
          <w:tab w:val="left" w:pos="566"/>
        </w:tabs>
        <w:autoSpaceDE w:val="0"/>
        <w:autoSpaceDN w:val="0"/>
        <w:adjustRightInd w:val="0"/>
        <w:spacing w:after="0" w:line="240" w:lineRule="auto"/>
        <w:rPr>
          <w:rFonts w:ascii="Times-Roman" w:hAnsi="Times-Roman" w:cs="Times-Roman"/>
          <w:sz w:val="24"/>
          <w:szCs w:val="24"/>
        </w:rPr>
      </w:pPr>
    </w:p>
    <w:p w:rsidR="00274E07" w:rsidRDefault="00D87A4E">
      <w:pPr>
        <w:widowControl w:val="0"/>
        <w:autoSpaceDE w:val="0"/>
        <w:autoSpaceDN w:val="0"/>
        <w:adjustRightInd w:val="0"/>
        <w:spacing w:after="280" w:line="240" w:lineRule="auto"/>
        <w:rPr>
          <w:rFonts w:ascii="Times-Roman" w:hAnsi="Times-Roman" w:cs="Times-Roman"/>
          <w:b/>
          <w:bCs/>
          <w:sz w:val="28"/>
          <w:szCs w:val="28"/>
        </w:rPr>
      </w:pPr>
      <w:r>
        <w:rPr>
          <w:rFonts w:ascii="Times-Roman" w:hAnsi="Times-Roman" w:cs="Times-Roman"/>
          <w:b/>
          <w:bCs/>
          <w:sz w:val="28"/>
          <w:szCs w:val="28"/>
        </w:rPr>
        <w:t>Modifiche della politica della privacy</w:t>
      </w:r>
    </w:p>
    <w:p w:rsidR="00D87A4E" w:rsidRDefault="00D87A4E">
      <w:pPr>
        <w:widowControl w:val="0"/>
        <w:autoSpaceDE w:val="0"/>
        <w:autoSpaceDN w:val="0"/>
        <w:adjustRightInd w:val="0"/>
        <w:spacing w:after="240" w:line="240" w:lineRule="auto"/>
        <w:rPr>
          <w:rFonts w:ascii="Times-Roman" w:hAnsi="Times-Roman" w:cs="Times-Roman"/>
          <w:sz w:val="24"/>
          <w:szCs w:val="24"/>
        </w:rPr>
      </w:pPr>
      <w:r>
        <w:rPr>
          <w:rFonts w:ascii="Times-Roman" w:hAnsi="Times-Roman" w:cs="Times-Roman"/>
          <w:sz w:val="24"/>
          <w:szCs w:val="24"/>
        </w:rPr>
        <w:t>L’Istituto IIS Artusi modificherà di volta in volta la presente policy della privacy. Qualora l’Istituto modifichi in termini sostanziali le modalità di trattamento dei dati personali dell’utente provvederà a modificare questa pagina.</w:t>
      </w:r>
    </w:p>
    <w:sectPr w:rsidR="00D87A4E">
      <w:pgSz w:w="11900" w:h="16840"/>
      <w:pgMar w:top="141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10"/>
    <w:rsid w:val="00274E07"/>
    <w:rsid w:val="006B7F59"/>
    <w:rsid w:val="00811E10"/>
    <w:rsid w:val="00990FB8"/>
    <w:rsid w:val="00D87A4E"/>
    <w:rsid w:val="00F84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9BC55"/>
  <w14:defaultImageDpi w14:val="0"/>
  <w15:docId w15:val="{C64F93CF-5A0F-4407-B034-659149B7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1532</Words>
  <Characters>8734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2017-05-30T11:54:00Z</dcterms:created>
  <dcterms:modified xsi:type="dcterms:W3CDTF">2017-07-10T09:26:00Z</dcterms:modified>
</cp:coreProperties>
</file>